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1" w:rsidRDefault="004C5861" w:rsidP="004C5861">
      <w:pPr>
        <w:spacing w:after="0" w:line="240" w:lineRule="auto"/>
        <w:ind w:right="18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 w:rsidRPr="009D697F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440183" cy="1440183"/>
            <wp:effectExtent l="19050" t="0" r="7617" b="0"/>
            <wp:docPr id="2" name="Picture 0" descr="RAPIVEN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IVENT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3" cy="14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 xml:space="preserve">                                                                                                </w:t>
      </w:r>
    </w:p>
    <w:p w:rsidR="004C5861" w:rsidRDefault="004C5861" w:rsidP="004C5861">
      <w:pPr>
        <w:spacing w:after="0" w:line="240" w:lineRule="auto"/>
        <w:ind w:right="18"/>
        <w:jc w:val="right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San Salvador, 17 de Septiembre de 2021</w:t>
      </w:r>
    </w:p>
    <w:p w:rsidR="004C5861" w:rsidRDefault="004C5861" w:rsidP="004C5861">
      <w:pPr>
        <w:spacing w:after="0" w:line="240" w:lineRule="auto"/>
        <w:ind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</w:p>
    <w:p w:rsidR="004C5861" w:rsidRPr="00C74AAE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 w:rsidRPr="00C74AAE">
        <w:rPr>
          <w:rFonts w:ascii="Arial Unicode MS" w:eastAsia="Arial Unicode MS" w:hAnsi="Arial Unicode MS" w:cs="Arial Unicode MS"/>
          <w:sz w:val="28"/>
          <w:szCs w:val="28"/>
          <w:lang w:val="es-ES"/>
        </w:rPr>
        <w:t xml:space="preserve">Señores </w:t>
      </w:r>
    </w:p>
    <w:p w:rsidR="004C5861" w:rsidRPr="00C74AAE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proofErr w:type="spellStart"/>
      <w:r w:rsidRPr="00C74AAE">
        <w:rPr>
          <w:rFonts w:ascii="Arial Unicode MS" w:eastAsia="Arial Unicode MS" w:hAnsi="Arial Unicode MS" w:cs="Arial Unicode MS"/>
          <w:sz w:val="28"/>
          <w:szCs w:val="28"/>
          <w:lang w:val="es-ES"/>
        </w:rPr>
        <w:t>Bancoagrícola</w:t>
      </w:r>
      <w:proofErr w:type="spellEnd"/>
      <w:r w:rsidRPr="00C74AAE">
        <w:rPr>
          <w:rFonts w:ascii="Arial Unicode MS" w:eastAsia="Arial Unicode MS" w:hAnsi="Arial Unicode MS" w:cs="Arial Unicode MS"/>
          <w:sz w:val="28"/>
          <w:szCs w:val="28"/>
          <w:lang w:val="es-ES"/>
        </w:rPr>
        <w:t>, S.A.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 w:rsidRPr="00C74AAE">
        <w:rPr>
          <w:rFonts w:ascii="Arial Unicode MS" w:eastAsia="Arial Unicode MS" w:hAnsi="Arial Unicode MS" w:cs="Arial Unicode MS"/>
          <w:sz w:val="28"/>
          <w:szCs w:val="28"/>
          <w:lang w:val="es-ES"/>
        </w:rPr>
        <w:t>Presente.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Estimados Señores: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 xml:space="preserve">Por medio de la presente hago de su conocimiento, mi interés en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aperturar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 xml:space="preserve"> una cuenta corriente para mi empresa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Rapiventas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, S.A. de C.V.; de la cual, soy Administrador Único Propietario.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Estaré manejando un promedio inicial de entre $700 a $4,000 dólares mensuales. La empresa ha estado un tanto inactiva; por lo que los balances reflejan menores ingresos; pero estoy retomando las actividades de la empresa y por ende, aumentarán los ingresos de la misma, respectivamente.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Sin más por el momento y a la espera de su pronta autorización, me suscribo de ustedes.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Atentamente,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Ing. José Alfredo Lemus Laínez</w:t>
      </w:r>
    </w:p>
    <w:p w:rsidR="004C5861" w:rsidRDefault="004C5861" w:rsidP="004C5861">
      <w:pPr>
        <w:spacing w:after="0" w:line="240" w:lineRule="auto"/>
        <w:ind w:left="284" w:right="18"/>
        <w:jc w:val="both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Administrador Único Propietario</w:t>
      </w:r>
    </w:p>
    <w:p w:rsidR="00E9710F" w:rsidRPr="004C5861" w:rsidRDefault="00E9710F" w:rsidP="004C5861">
      <w:pPr>
        <w:ind w:left="284"/>
        <w:rPr>
          <w:lang w:val="es-SV"/>
        </w:rPr>
      </w:pPr>
    </w:p>
    <w:sectPr w:rsidR="00E9710F" w:rsidRPr="004C5861" w:rsidSect="004C5861">
      <w:pgSz w:w="12240" w:h="15840"/>
      <w:pgMar w:top="426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861"/>
    <w:rsid w:val="004C5861"/>
    <w:rsid w:val="00E9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.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2021-09-17T16:37:00Z</dcterms:created>
  <dcterms:modified xsi:type="dcterms:W3CDTF">2021-09-17T16:41:00Z</dcterms:modified>
</cp:coreProperties>
</file>